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AB74F6" w14:textId="0821CCD8" w:rsidR="009E48FA" w:rsidRDefault="002A35EE" w:rsidP="002A35EE">
      <w:pPr>
        <w:tabs>
          <w:tab w:val="left" w:pos="4395"/>
        </w:tabs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</w:t>
      </w:r>
      <w:r w:rsidR="00C66428">
        <w:rPr>
          <w:noProof/>
          <w:sz w:val="28"/>
          <w:szCs w:val="28"/>
          <w:lang w:eastAsia="ru-RU"/>
        </w:rPr>
        <w:drawing>
          <wp:inline distT="0" distB="0" distL="0" distR="0" wp14:anchorId="4DE498FF" wp14:editId="55CE3DD6">
            <wp:extent cx="428625" cy="609600"/>
            <wp:effectExtent l="0" t="0" r="9525" b="0"/>
            <wp:docPr id="3" name="Рисунок 3" descr="Описание: 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Описание: 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2DAD4" w14:textId="77777777" w:rsidR="009E48FA" w:rsidRDefault="00C6642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ПЕТРИКІВСЬКА СЕЛИЩНА РАДА </w:t>
      </w:r>
    </w:p>
    <w:p w14:paraId="3081F293" w14:textId="77777777" w:rsidR="009E48FA" w:rsidRDefault="00C66428">
      <w:pPr>
        <w:spacing w:after="0"/>
        <w:jc w:val="center"/>
        <w:rPr>
          <w:rFonts w:ascii="Times New Roman" w:hAnsi="Times New Roman" w:cs="Times New Roman"/>
          <w:b/>
          <w:spacing w:val="-2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ДН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І</w:t>
      </w:r>
      <w:r>
        <w:rPr>
          <w:rFonts w:ascii="Times New Roman" w:hAnsi="Times New Roman" w:cs="Times New Roman"/>
          <w:b/>
          <w:sz w:val="32"/>
          <w:szCs w:val="32"/>
        </w:rPr>
        <w:t xml:space="preserve">ПРОВСЬКОГО РАЙОНУ </w:t>
      </w:r>
      <w:r>
        <w:rPr>
          <w:rFonts w:ascii="Times New Roman" w:hAnsi="Times New Roman" w:cs="Times New Roman"/>
          <w:b/>
          <w:spacing w:val="-20"/>
          <w:sz w:val="32"/>
          <w:szCs w:val="32"/>
        </w:rPr>
        <w:t>ДНІПРОПЕТРОВСЬКОЇ ОБЛАСТІ</w:t>
      </w:r>
    </w:p>
    <w:p w14:paraId="0443B90A" w14:textId="77777777" w:rsidR="009E48FA" w:rsidRDefault="00C6642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  <w:lang w:val="uk-UA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9E48FA" w14:paraId="6887631F" w14:textId="77777777">
        <w:trPr>
          <w:trHeight w:val="100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351E5A9F" w14:textId="77777777" w:rsidR="009E48FA" w:rsidRDefault="009E48FA">
            <w:pPr>
              <w:tabs>
                <w:tab w:val="left" w:pos="4320"/>
              </w:tabs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</w:tbl>
    <w:p w14:paraId="2CF2828A" w14:textId="1DDCB746" w:rsidR="009E48FA" w:rsidRDefault="00C66428">
      <w:pPr>
        <w:spacing w:line="360" w:lineRule="auto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</w:t>
      </w:r>
      <w:r w:rsidR="002A35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РІШЕННЯ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32"/>
        <w:gridCol w:w="3133"/>
        <w:gridCol w:w="3133"/>
      </w:tblGrid>
      <w:tr w:rsidR="009E48FA" w14:paraId="6C59B70C" w14:textId="77777777">
        <w:trPr>
          <w:trHeight w:val="622"/>
          <w:jc w:val="center"/>
        </w:trPr>
        <w:tc>
          <w:tcPr>
            <w:tcW w:w="3132" w:type="dxa"/>
          </w:tcPr>
          <w:p w14:paraId="6E86BFA6" w14:textId="4BE031DC" w:rsidR="009E48FA" w:rsidRDefault="00BA0F9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 </w:t>
            </w:r>
            <w:r w:rsidR="00C664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лютого  2024 року</w:t>
            </w:r>
          </w:p>
        </w:tc>
        <w:tc>
          <w:tcPr>
            <w:tcW w:w="3133" w:type="dxa"/>
          </w:tcPr>
          <w:p w14:paraId="42732323" w14:textId="77777777" w:rsidR="009E48FA" w:rsidRDefault="00C6642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смт Петриківка</w:t>
            </w:r>
          </w:p>
        </w:tc>
        <w:tc>
          <w:tcPr>
            <w:tcW w:w="3133" w:type="dxa"/>
          </w:tcPr>
          <w:p w14:paraId="5617DBD7" w14:textId="48D58992" w:rsidR="009E48FA" w:rsidRDefault="00C66428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A0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36</w:t>
            </w:r>
          </w:p>
        </w:tc>
      </w:tr>
    </w:tbl>
    <w:p w14:paraId="48D02F6F" w14:textId="77777777" w:rsidR="009E48FA" w:rsidRDefault="009E48FA">
      <w:pP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627D2F36" w14:textId="77777777" w:rsidR="00A9661C" w:rsidRDefault="00C66428" w:rsidP="00A96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внесення </w:t>
      </w:r>
      <w:r w:rsidR="00582E37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доповнення до преамбули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рішення виконавчого </w:t>
      </w:r>
    </w:p>
    <w:p w14:paraId="6350D690" w14:textId="51656381" w:rsidR="00A9661C" w:rsidRDefault="00C66428" w:rsidP="00A96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комітету</w:t>
      </w:r>
      <w:r w:rsidR="0035535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селищної </w:t>
      </w:r>
      <w:r w:rsidR="00A9661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55355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ради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від</w:t>
      </w:r>
      <w:r w:rsidR="00A9661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13 </w:t>
      </w:r>
      <w:r w:rsidR="00A9661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грудня 2023</w:t>
      </w:r>
      <w:r w:rsidR="00A9661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року № 237 “Про </w:t>
      </w:r>
    </w:p>
    <w:p w14:paraId="69F37113" w14:textId="31A18FB7" w:rsidR="00A9661C" w:rsidRDefault="00C66428" w:rsidP="00A96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встановлення</w:t>
      </w:r>
      <w:r w:rsidR="00A9661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статусу</w:t>
      </w:r>
      <w:r w:rsidR="00A9661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дитини,</w:t>
      </w:r>
      <w:r w:rsidR="00A9661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позбавленої</w:t>
      </w:r>
      <w:r w:rsidR="00A9661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батьківського </w:t>
      </w:r>
    </w:p>
    <w:p w14:paraId="75B89AB3" w14:textId="6AB671C1" w:rsidR="009E48FA" w:rsidRDefault="00C66428" w:rsidP="00A96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піклування </w:t>
      </w:r>
      <w:r w:rsidR="00A9661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D5D44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_______________________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”</w:t>
      </w:r>
    </w:p>
    <w:p w14:paraId="4613BC03" w14:textId="77777777" w:rsidR="009E48FA" w:rsidRDefault="009E48F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E20AA02" w14:textId="1679C109" w:rsidR="009E48FA" w:rsidRDefault="00C66428" w:rsidP="00BA0F9B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зв'язку з набранням чинності рішення Петриківського районного суду Дніпропетровської області від 10</w:t>
      </w:r>
      <w:r w:rsidR="005160B1">
        <w:rPr>
          <w:rFonts w:ascii="Times New Roman" w:hAnsi="Times New Roman" w:cs="Times New Roman"/>
          <w:sz w:val="28"/>
          <w:szCs w:val="28"/>
          <w:lang w:val="uk-UA"/>
        </w:rPr>
        <w:t xml:space="preserve"> лютого 2024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справі № 187/1987/23, провадження</w:t>
      </w:r>
      <w:r w:rsidR="005160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553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2/0187/44/24, яким громадянку </w:t>
      </w:r>
      <w:r w:rsidR="009D5D44">
        <w:rPr>
          <w:rFonts w:ascii="Times New Roman" w:hAnsi="Times New Roman" w:cs="Times New Roman"/>
          <w:sz w:val="28"/>
          <w:szCs w:val="28"/>
          <w:lang w:val="uk-UA"/>
        </w:rPr>
        <w:t>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позбавлено батьківських прав відносно д</w:t>
      </w:r>
      <w:r w:rsidR="005160B1">
        <w:rPr>
          <w:rFonts w:ascii="Times New Roman" w:hAnsi="Times New Roman" w:cs="Times New Roman"/>
          <w:sz w:val="28"/>
          <w:szCs w:val="28"/>
          <w:lang w:val="uk-UA"/>
        </w:rPr>
        <w:t>итини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5D44">
        <w:rPr>
          <w:rFonts w:ascii="Times New Roman" w:hAnsi="Times New Roman" w:cs="Times New Roman"/>
          <w:sz w:val="28"/>
          <w:szCs w:val="28"/>
          <w:lang w:val="uk-UA"/>
        </w:rPr>
        <w:t>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з метою захисту прав та діючи в інтересах дітей, виконавчий комітет селищної ради</w:t>
      </w:r>
      <w:r w:rsidR="0035535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62716A5" w14:textId="3A3691EB" w:rsidR="009E48FA" w:rsidRDefault="00C66428" w:rsidP="00BA0F9B">
      <w:pPr>
        <w:numPr>
          <w:ilvl w:val="0"/>
          <w:numId w:val="1"/>
        </w:num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 w:rsidR="00582E37">
        <w:rPr>
          <w:rFonts w:ascii="Times New Roman" w:hAnsi="Times New Roman" w:cs="Times New Roman"/>
          <w:sz w:val="28"/>
          <w:szCs w:val="28"/>
          <w:lang w:val="uk-UA"/>
        </w:rPr>
        <w:t xml:space="preserve">доповнення до преамбули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виконавчого комітету </w:t>
      </w:r>
      <w:r w:rsidR="00355355"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від 13 грудня 2023 року</w:t>
      </w:r>
      <w:r w:rsidR="003553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237 “Про встановлення статусу дитини, позбавленої батьківського піклування </w:t>
      </w:r>
      <w:r w:rsidR="009D5D44">
        <w:rPr>
          <w:rFonts w:ascii="Times New Roman" w:hAnsi="Times New Roman" w:cs="Times New Roman"/>
          <w:sz w:val="28"/>
          <w:szCs w:val="28"/>
          <w:lang w:val="uk-UA"/>
        </w:rPr>
        <w:t>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” на підставі рішення Петриківського районного суду від 10 січня 2024 року справа </w:t>
      </w:r>
      <w:r w:rsidR="003553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№ 187/1987/23, провадження</w:t>
      </w:r>
      <w:r w:rsidR="0035535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>№ 2/0187/44/24, а саме, преамбулу рішення викласти у наступній редакції:</w:t>
      </w:r>
    </w:p>
    <w:p w14:paraId="68715638" w14:textId="52D4387B" w:rsidR="009E48FA" w:rsidRPr="002A35EE" w:rsidRDefault="002A35EE" w:rsidP="002A35E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66428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статтями 5, 11 Закону України «Про забезпечення організаційно-правових умов соціального захисту дітей-сиріт та дітей, позбавлених батьківського піклування», статтями 5, 25 Закону України «Про охорону дитинства»,  постановою Кабінету Міністрів України від 24 вересня 2008 року № 866 "Питання діяльності органів опіки та піклування, пов’язаної із захистом прав дитини" (із змінами та доповненнями), беручи до уваги протокол комісії з питань захисту прав дитини від </w:t>
      </w:r>
      <w:r w:rsidR="00BA0F9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C66428" w:rsidRPr="00355355">
        <w:rPr>
          <w:rFonts w:ascii="Times New Roman" w:hAnsi="Times New Roman" w:cs="Times New Roman"/>
          <w:sz w:val="28"/>
          <w:szCs w:val="28"/>
          <w:lang w:val="uk-UA"/>
        </w:rPr>
        <w:t xml:space="preserve"> лютого 2024 року </w:t>
      </w:r>
      <w:r w:rsidR="00C66428">
        <w:rPr>
          <w:rFonts w:ascii="Times New Roman" w:hAnsi="Times New Roman" w:cs="Times New Roman"/>
          <w:sz w:val="28"/>
          <w:szCs w:val="28"/>
          <w:lang w:val="uk-UA"/>
        </w:rPr>
        <w:t xml:space="preserve">№ 02,  у зв’язку з тим, що  Петриківським районним судом </w:t>
      </w:r>
      <w:r w:rsidR="00C6642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Дніпропетровської області від 10 січня 2024 року справа № 187/1987/23, провадження   № 2/0187/44/24 громадянку </w:t>
      </w:r>
      <w:r w:rsidR="009D5D44">
        <w:rPr>
          <w:rFonts w:ascii="Times New Roman" w:hAnsi="Times New Roman" w:cs="Times New Roman"/>
          <w:sz w:val="28"/>
          <w:szCs w:val="28"/>
          <w:lang w:val="uk-UA"/>
        </w:rPr>
        <w:t>_____________________________</w:t>
      </w:r>
      <w:r w:rsidR="00C6642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55355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9D5D44">
        <w:rPr>
          <w:rFonts w:ascii="Times New Roman" w:hAnsi="Times New Roman" w:cs="Times New Roman"/>
          <w:sz w:val="28"/>
          <w:szCs w:val="28"/>
          <w:lang w:val="uk-UA"/>
        </w:rPr>
        <w:t>__________________________</w:t>
      </w:r>
      <w:bookmarkStart w:id="0" w:name="_GoBack"/>
      <w:bookmarkEnd w:id="0"/>
      <w:r w:rsidR="00C66428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позбавлено батьківських прав відносно </w:t>
      </w:r>
      <w:r w:rsidR="009D5D44">
        <w:rPr>
          <w:rFonts w:ascii="Times New Roman" w:hAnsi="Times New Roman" w:cs="Times New Roman"/>
          <w:sz w:val="28"/>
          <w:szCs w:val="28"/>
          <w:lang w:val="uk-UA"/>
        </w:rPr>
        <w:t>________________________________</w:t>
      </w:r>
      <w:r w:rsidR="00C66428">
        <w:rPr>
          <w:rFonts w:ascii="Times New Roman" w:hAnsi="Times New Roman" w:cs="Times New Roman"/>
          <w:sz w:val="28"/>
          <w:szCs w:val="28"/>
          <w:lang w:val="uk-UA"/>
        </w:rPr>
        <w:t xml:space="preserve">, відомості про батька неповнолітньої  дитини записані згідно із витягом з Державного реєстру актів цивільного стану громадян про державну реєстрацію народження дитини  із зазначенням відомостей про батька відповідно до частини 1 статті 135 Сімейного кодексу України  від </w:t>
      </w:r>
      <w:r w:rsidR="003553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C66428">
        <w:rPr>
          <w:rFonts w:ascii="Times New Roman" w:hAnsi="Times New Roman" w:cs="Times New Roman"/>
          <w:sz w:val="28"/>
          <w:szCs w:val="28"/>
          <w:lang w:val="uk-UA"/>
        </w:rPr>
        <w:t xml:space="preserve">02 лютого 2017 року № 00017613408, </w:t>
      </w:r>
      <w:r w:rsidR="00C66428">
        <w:rPr>
          <w:rFonts w:ascii="Times New Roman" w:hAnsi="Times New Roman" w:cs="Times New Roman"/>
          <w:sz w:val="28"/>
          <w:lang w:val="uk-UA"/>
        </w:rPr>
        <w:t>з метою захисту прав та законних інтересів</w:t>
      </w:r>
      <w:r w:rsidR="00C66428" w:rsidRPr="00BA0F9B">
        <w:rPr>
          <w:rFonts w:ascii="Times New Roman" w:hAnsi="Times New Roman" w:cs="Times New Roman"/>
          <w:sz w:val="28"/>
          <w:lang w:val="uk-UA"/>
        </w:rPr>
        <w:t xml:space="preserve"> </w:t>
      </w:r>
      <w:r w:rsidR="00C66428">
        <w:rPr>
          <w:rFonts w:ascii="Times New Roman" w:hAnsi="Times New Roman" w:cs="Times New Roman"/>
          <w:sz w:val="28"/>
          <w:lang w:val="uk-UA"/>
        </w:rPr>
        <w:t>малолітньої  дитини, виконавчий комітет селищної ради</w:t>
      </w:r>
      <w:r w:rsidR="00C66428">
        <w:rPr>
          <w:rFonts w:ascii="Times New Roman" w:hAnsi="Times New Roman" w:cs="Times New Roman"/>
          <w:b/>
          <w:bCs/>
          <w:sz w:val="28"/>
          <w:lang w:val="uk-UA"/>
        </w:rPr>
        <w:t xml:space="preserve"> в и р і ш и в</w:t>
      </w:r>
      <w:r w:rsidR="00C66428">
        <w:rPr>
          <w:rFonts w:ascii="Times New Roman" w:hAnsi="Times New Roman" w:cs="Times New Roman"/>
          <w:sz w:val="28"/>
          <w:lang w:val="uk-UA"/>
        </w:rPr>
        <w:t>:</w:t>
      </w:r>
      <w:r>
        <w:rPr>
          <w:rFonts w:ascii="Times New Roman" w:hAnsi="Times New Roman" w:cs="Times New Roman"/>
          <w:sz w:val="28"/>
          <w:lang w:val="uk-UA"/>
        </w:rPr>
        <w:t>».</w:t>
      </w:r>
    </w:p>
    <w:p w14:paraId="5F058EEA" w14:textId="5F437379" w:rsidR="009E48FA" w:rsidRDefault="00A9661C" w:rsidP="00BA0F9B">
      <w:pPr>
        <w:pStyle w:val="a6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   </w:t>
      </w:r>
      <w:r w:rsidR="00C664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Координацію роботи щодо виконання даного рішення покласти на службу у справах дітей селищної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(Бортенко)</w:t>
      </w:r>
      <w:r w:rsidR="00C664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контроль – на заступника селищного голови з питань діяльності виконавчих органів ради Тетяну ЧИВІТ.</w:t>
      </w:r>
    </w:p>
    <w:p w14:paraId="73488869" w14:textId="77777777" w:rsidR="009E48FA" w:rsidRDefault="009E48FA">
      <w:pPr>
        <w:pStyle w:val="a5"/>
        <w:spacing w:line="276" w:lineRule="auto"/>
        <w:jc w:val="both"/>
        <w:rPr>
          <w:sz w:val="28"/>
          <w:szCs w:val="28"/>
          <w:lang w:val="uk-UA"/>
        </w:rPr>
      </w:pPr>
    </w:p>
    <w:p w14:paraId="40A62971" w14:textId="77777777" w:rsidR="009E48FA" w:rsidRDefault="009E48F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190B349" w14:textId="77777777" w:rsidR="009E48FA" w:rsidRDefault="00C66428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Селищний голова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      Наталія КОВАЛЕНКО</w:t>
      </w:r>
    </w:p>
    <w:p w14:paraId="673ACC30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55B83104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163D4FA8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49259468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41BB3259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45874EA2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72E06F92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27252243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56A01F4F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57DDF1AA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788CEA09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50FB4EF5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5410F83A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2A0FA023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347F3B1A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100B2CDD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17C4DAA7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7604ED44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360F372D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00C47B5D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0CBD533D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562F0455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64C6068F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1BF67DA9" w14:textId="77777777" w:rsidR="009E48FA" w:rsidRDefault="009E48FA">
      <w:pPr>
        <w:pStyle w:val="a5"/>
        <w:jc w:val="both"/>
        <w:rPr>
          <w:b/>
          <w:bCs/>
          <w:sz w:val="28"/>
          <w:szCs w:val="28"/>
          <w:lang w:val="uk-UA"/>
        </w:rPr>
      </w:pPr>
    </w:p>
    <w:p w14:paraId="5A3F6A79" w14:textId="77777777" w:rsidR="009E48FA" w:rsidRDefault="009E48FA">
      <w:pPr>
        <w:jc w:val="both"/>
        <w:rPr>
          <w:b/>
          <w:bCs/>
          <w:sz w:val="28"/>
          <w:szCs w:val="28"/>
          <w:lang w:val="uk-UA"/>
        </w:rPr>
      </w:pPr>
    </w:p>
    <w:sectPr w:rsidR="009E48FA" w:rsidSect="002A35EE">
      <w:pgSz w:w="12240" w:h="15840"/>
      <w:pgMar w:top="284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40A43F" w14:textId="77777777" w:rsidR="0067090F" w:rsidRDefault="0067090F">
      <w:pPr>
        <w:spacing w:line="240" w:lineRule="auto"/>
      </w:pPr>
      <w:r>
        <w:separator/>
      </w:r>
    </w:p>
  </w:endnote>
  <w:endnote w:type="continuationSeparator" w:id="0">
    <w:p w14:paraId="6F272460" w14:textId="77777777" w:rsidR="0067090F" w:rsidRDefault="006709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E9BCB" w14:textId="77777777" w:rsidR="0067090F" w:rsidRDefault="0067090F">
      <w:pPr>
        <w:spacing w:after="0"/>
      </w:pPr>
      <w:r>
        <w:separator/>
      </w:r>
    </w:p>
  </w:footnote>
  <w:footnote w:type="continuationSeparator" w:id="0">
    <w:p w14:paraId="39D76C4D" w14:textId="77777777" w:rsidR="0067090F" w:rsidRDefault="006709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9906D1"/>
    <w:multiLevelType w:val="singleLevel"/>
    <w:tmpl w:val="839906D1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F5C"/>
    <w:rsid w:val="00022AC2"/>
    <w:rsid w:val="00036BA0"/>
    <w:rsid w:val="0005222D"/>
    <w:rsid w:val="000F5305"/>
    <w:rsid w:val="00180687"/>
    <w:rsid w:val="0019457A"/>
    <w:rsid w:val="00204EC0"/>
    <w:rsid w:val="00241368"/>
    <w:rsid w:val="00291474"/>
    <w:rsid w:val="00293416"/>
    <w:rsid w:val="00293CEC"/>
    <w:rsid w:val="002A35EE"/>
    <w:rsid w:val="002E04C6"/>
    <w:rsid w:val="00332B45"/>
    <w:rsid w:val="00355355"/>
    <w:rsid w:val="00370310"/>
    <w:rsid w:val="003831EE"/>
    <w:rsid w:val="003848B6"/>
    <w:rsid w:val="003E2D1D"/>
    <w:rsid w:val="003F3219"/>
    <w:rsid w:val="004143ED"/>
    <w:rsid w:val="0045218D"/>
    <w:rsid w:val="004B55AD"/>
    <w:rsid w:val="004C0286"/>
    <w:rsid w:val="004D4AC1"/>
    <w:rsid w:val="005160B1"/>
    <w:rsid w:val="00517A07"/>
    <w:rsid w:val="00540A9B"/>
    <w:rsid w:val="00582E37"/>
    <w:rsid w:val="005936BF"/>
    <w:rsid w:val="005B7036"/>
    <w:rsid w:val="00605BB6"/>
    <w:rsid w:val="006122C5"/>
    <w:rsid w:val="00632C5F"/>
    <w:rsid w:val="00663B77"/>
    <w:rsid w:val="0067090F"/>
    <w:rsid w:val="006837B8"/>
    <w:rsid w:val="006F3C0C"/>
    <w:rsid w:val="00700990"/>
    <w:rsid w:val="00727DA9"/>
    <w:rsid w:val="00752DD2"/>
    <w:rsid w:val="0077023E"/>
    <w:rsid w:val="007745F4"/>
    <w:rsid w:val="00777934"/>
    <w:rsid w:val="00792C59"/>
    <w:rsid w:val="00827A63"/>
    <w:rsid w:val="008F3FA7"/>
    <w:rsid w:val="008F7F5C"/>
    <w:rsid w:val="00911EE0"/>
    <w:rsid w:val="00940074"/>
    <w:rsid w:val="009507DC"/>
    <w:rsid w:val="0096033F"/>
    <w:rsid w:val="009A2D94"/>
    <w:rsid w:val="009D5D44"/>
    <w:rsid w:val="009E48FA"/>
    <w:rsid w:val="00A11296"/>
    <w:rsid w:val="00A9661C"/>
    <w:rsid w:val="00AC61CB"/>
    <w:rsid w:val="00B57DD1"/>
    <w:rsid w:val="00BA0F9B"/>
    <w:rsid w:val="00BA290A"/>
    <w:rsid w:val="00BE0148"/>
    <w:rsid w:val="00BE0CF0"/>
    <w:rsid w:val="00BE76C9"/>
    <w:rsid w:val="00C27D8F"/>
    <w:rsid w:val="00C35E3B"/>
    <w:rsid w:val="00C66428"/>
    <w:rsid w:val="00CB3222"/>
    <w:rsid w:val="00CF2D6F"/>
    <w:rsid w:val="00D03599"/>
    <w:rsid w:val="00D61B24"/>
    <w:rsid w:val="00DE7682"/>
    <w:rsid w:val="00E161D6"/>
    <w:rsid w:val="00E80673"/>
    <w:rsid w:val="00E91C03"/>
    <w:rsid w:val="00EF797B"/>
    <w:rsid w:val="00F00702"/>
    <w:rsid w:val="00F14890"/>
    <w:rsid w:val="00FB26E5"/>
    <w:rsid w:val="00FD1D29"/>
    <w:rsid w:val="0E6838B3"/>
    <w:rsid w:val="25395E54"/>
    <w:rsid w:val="371E7C45"/>
    <w:rsid w:val="382B163A"/>
    <w:rsid w:val="3E5569D5"/>
    <w:rsid w:val="3FF71C70"/>
    <w:rsid w:val="44AA151A"/>
    <w:rsid w:val="478764FD"/>
    <w:rsid w:val="65B03767"/>
    <w:rsid w:val="67D36619"/>
    <w:rsid w:val="6D09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21FEE"/>
  <w15:docId w15:val="{E47FD9D6-2FA1-4526-A33E-63A079BFF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val="ru-RU" w:eastAsia="zh-CN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Гавриленко</dc:creator>
  <cp:lastModifiedBy>Пользователь</cp:lastModifiedBy>
  <cp:revision>24</cp:revision>
  <cp:lastPrinted>2024-02-26T09:34:00Z</cp:lastPrinted>
  <dcterms:created xsi:type="dcterms:W3CDTF">2022-03-18T09:04:00Z</dcterms:created>
  <dcterms:modified xsi:type="dcterms:W3CDTF">2024-02-27T14:40:00Z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E063572AF58D49FA8D5CFEEB33C463E8</vt:lpwstr>
  </property>
</Properties>
</file>